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C015" w14:textId="4E069930" w:rsidR="004078CF" w:rsidRPr="00013A93" w:rsidRDefault="00E72D3E">
      <w:pPr>
        <w:rPr>
          <w:b/>
          <w:bCs/>
          <w:sz w:val="20"/>
          <w:szCs w:val="20"/>
        </w:rPr>
      </w:pPr>
      <w:r w:rsidRPr="00013A93">
        <w:rPr>
          <w:b/>
          <w:bCs/>
          <w:sz w:val="20"/>
          <w:szCs w:val="20"/>
        </w:rPr>
        <w:t>Co decyduje o wyborze domu na Osiedlu Przy Jeziorach?</w:t>
      </w:r>
    </w:p>
    <w:p w14:paraId="6E2FB794" w14:textId="406620DD" w:rsidR="00E72D3E" w:rsidRDefault="000D68B5" w:rsidP="000D68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Poznańskie Osiedle Przy Jeziorach, realizowane od początku przez firmę More Place na przestrzeni lat zyskało sporą renomę. </w:t>
      </w:r>
      <w:r w:rsidRPr="000D68B5">
        <w:rPr>
          <w:sz w:val="20"/>
          <w:szCs w:val="20"/>
        </w:rPr>
        <w:t>W zakończonych etapach zrealizowano 44 lokale w ramach 22 domów w zabudowie bliźniaczej. Warto podkreślić, że aż 43 z nich zyskało nowych</w:t>
      </w:r>
      <w:r>
        <w:rPr>
          <w:sz w:val="20"/>
          <w:szCs w:val="20"/>
        </w:rPr>
        <w:t xml:space="preserve"> właścicieli. – </w:t>
      </w:r>
      <w:r w:rsidRPr="00955913">
        <w:rPr>
          <w:i/>
          <w:iCs/>
          <w:sz w:val="20"/>
          <w:szCs w:val="20"/>
        </w:rPr>
        <w:t xml:space="preserve">O sukcesie sprzedażowym </w:t>
      </w:r>
      <w:r w:rsidR="00955913" w:rsidRPr="00955913">
        <w:rPr>
          <w:i/>
          <w:iCs/>
          <w:sz w:val="20"/>
          <w:szCs w:val="20"/>
        </w:rPr>
        <w:t>zdecydowała atrakcyjna lokalizacja, infrastruktura wpływająca na bezpieczeństwo osiedla oraz przestrzeń każdego domu, ponieważ mówimy o powierzchni ponad 100 mkw.</w:t>
      </w:r>
      <w:r w:rsidR="00955913">
        <w:rPr>
          <w:sz w:val="20"/>
          <w:szCs w:val="20"/>
        </w:rPr>
        <w:t xml:space="preserve"> – mówi Tomasz Pietrzyński, członek zarządu firmy More Place. </w:t>
      </w:r>
    </w:p>
    <w:p w14:paraId="52245608" w14:textId="77777777" w:rsidR="000D68B5" w:rsidRPr="0026685F" w:rsidRDefault="000D68B5">
      <w:pPr>
        <w:rPr>
          <w:sz w:val="20"/>
          <w:szCs w:val="20"/>
        </w:rPr>
      </w:pPr>
    </w:p>
    <w:p w14:paraId="721173B0" w14:textId="09883961" w:rsidR="00E72D3E" w:rsidRDefault="00617B48" w:rsidP="00617B48">
      <w:pPr>
        <w:jc w:val="both"/>
        <w:rPr>
          <w:sz w:val="20"/>
          <w:szCs w:val="20"/>
        </w:rPr>
      </w:pPr>
      <w:r>
        <w:rPr>
          <w:sz w:val="20"/>
          <w:szCs w:val="20"/>
        </w:rPr>
        <w:t>Wybierając dom</w:t>
      </w:r>
      <w:r w:rsidR="008456B1">
        <w:rPr>
          <w:sz w:val="20"/>
          <w:szCs w:val="20"/>
        </w:rPr>
        <w:t xml:space="preserve"> nieco dalej od centrum miasta, nabywca liczy na cały szereg atutów</w:t>
      </w:r>
      <w:r>
        <w:rPr>
          <w:sz w:val="20"/>
          <w:szCs w:val="20"/>
        </w:rPr>
        <w:t xml:space="preserve">, które podkreślą słuszność decyzji. Zwykle wśród klientów dominuje przekonanie, że czas postawić na większy metraż oraz kontakt z przyrodą, nawet kosztem mniej komfortowej lokalizacji nowego, dopiero co wybranego osiedla. O tym, co konkretnie motywuje nabywców większych nieruchomości, opowiada Tomasz Pietrzyński, reprezentujący spółkę More Place, odpowiedzialną za realizację oraz sprzedaż lokali na poznańskim Osiedlu Przy Jeziorach. </w:t>
      </w:r>
      <w:r w:rsidR="00E93592">
        <w:rPr>
          <w:sz w:val="20"/>
          <w:szCs w:val="20"/>
        </w:rPr>
        <w:t xml:space="preserve">– </w:t>
      </w:r>
      <w:r w:rsidR="00E93592" w:rsidRPr="00FD558D">
        <w:rPr>
          <w:i/>
          <w:iCs/>
          <w:sz w:val="20"/>
          <w:szCs w:val="20"/>
        </w:rPr>
        <w:t xml:space="preserve">Klienci często myślą, że mogą postawić na większy metraż, ogród, czy kontakt z przyrodą w okolicy, ale kosztem innych ważnych cech nieruchomości. Najczęściej wówczas wspominają o lokalizacji. Dopiero jak mają okazję zapoznać się z naszą ofertą lokali bliźniaczych na Osiedlu Przy Jeziorach, zyskują świadomość, że nie muszą iść na kompromisy. Nasz projekt spełnia wszystkie najważniejsze kryteria z punktu widzenia klienta. </w:t>
      </w:r>
      <w:r w:rsidR="00E93592" w:rsidRPr="00FD558D">
        <w:rPr>
          <w:i/>
          <w:iCs/>
          <w:sz w:val="20"/>
          <w:szCs w:val="20"/>
        </w:rPr>
        <w:t>O sukcesie sprzedażowym zdecydowała atrakcyjna lokalizacja, infrastruktura wpływająca na bezpieczeństwo osiedla oraz przestrzeń każdego domu, ponieważ mówimy o powierzchni ponad 100 mkw.</w:t>
      </w:r>
      <w:r w:rsidR="00E93592">
        <w:rPr>
          <w:sz w:val="20"/>
          <w:szCs w:val="20"/>
        </w:rPr>
        <w:t xml:space="preserve"> – przekonuje Tomasz Pietrzyński </w:t>
      </w:r>
      <w:r w:rsidR="00FD558D">
        <w:rPr>
          <w:sz w:val="20"/>
          <w:szCs w:val="20"/>
        </w:rPr>
        <w:t xml:space="preserve">z firmy More Place. </w:t>
      </w:r>
    </w:p>
    <w:p w14:paraId="4A0DEFC4" w14:textId="13B40E85" w:rsidR="00FD558D" w:rsidRDefault="00FD558D" w:rsidP="00617B48">
      <w:pPr>
        <w:jc w:val="both"/>
        <w:rPr>
          <w:sz w:val="20"/>
          <w:szCs w:val="20"/>
        </w:rPr>
      </w:pPr>
    </w:p>
    <w:p w14:paraId="15CE5B29" w14:textId="44D57092" w:rsidR="00692CE9" w:rsidRDefault="00FD558D" w:rsidP="00692C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Osiedle Przy Jeziorach znajduje się przy ul. Golęczewskiej w Poznaniu, czyli w północno-zachodniej części metropolii. Lokalizacja wyróżnia się sąsiedztwem aż trzech jezior: </w:t>
      </w:r>
      <w:proofErr w:type="spellStart"/>
      <w:r>
        <w:rPr>
          <w:sz w:val="20"/>
          <w:szCs w:val="20"/>
        </w:rPr>
        <w:t>Kierskiego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Kierskiego</w:t>
      </w:r>
      <w:proofErr w:type="spellEnd"/>
      <w:r>
        <w:rPr>
          <w:sz w:val="20"/>
          <w:szCs w:val="20"/>
        </w:rPr>
        <w:t xml:space="preserve"> Małego oraz Strzeszyńskiego. </w:t>
      </w:r>
      <w:r w:rsidRPr="00FD558D">
        <w:rPr>
          <w:sz w:val="20"/>
          <w:szCs w:val="20"/>
        </w:rPr>
        <w:t xml:space="preserve">Lokalizacja Osiedla Przy Jeziorach pozwala odpocząć od centrum miasta, ale w razie potrzeby szybko tam dotrzeć. Wystarczy przyjechać autem do pobliskich Złotnik, zostawić pojazd na wygodnym parkingu „Park &amp; </w:t>
      </w:r>
      <w:proofErr w:type="spellStart"/>
      <w:r w:rsidRPr="00FD558D">
        <w:rPr>
          <w:sz w:val="20"/>
          <w:szCs w:val="20"/>
        </w:rPr>
        <w:t>ride</w:t>
      </w:r>
      <w:proofErr w:type="spellEnd"/>
      <w:r w:rsidRPr="00FD558D">
        <w:rPr>
          <w:sz w:val="20"/>
          <w:szCs w:val="20"/>
        </w:rPr>
        <w:t>”, a następnie wsiąść do szynobusa, by podróżować na stację „Poznań-Główny”.</w:t>
      </w:r>
      <w:r w:rsidR="00692CE9">
        <w:rPr>
          <w:sz w:val="20"/>
          <w:szCs w:val="20"/>
        </w:rPr>
        <w:t xml:space="preserve"> Cała podróż powinna zająć mniej, niż 30 minut. Tę kwestię deweloper podkreśla jako kluczową, w porównaniu do innych propozycji inwestycji z przestronnymi domami. – </w:t>
      </w:r>
      <w:r w:rsidR="00692CE9" w:rsidRPr="00692CE9">
        <w:rPr>
          <w:i/>
          <w:iCs/>
          <w:sz w:val="20"/>
          <w:szCs w:val="20"/>
        </w:rPr>
        <w:t>Nadal jesteśmy w administracyjnych granicach miasta, co ma swoje atuty</w:t>
      </w:r>
      <w:r w:rsidR="00692CE9">
        <w:rPr>
          <w:sz w:val="20"/>
          <w:szCs w:val="20"/>
        </w:rPr>
        <w:t xml:space="preserve"> – mówi Tomasz Pietrzyński. Ponadto Osiedle Przy Jeziorach wyróżnia się solidną infrastrukturą, która zapewnia bezpieczeństwo oraz komfort na co dzień. </w:t>
      </w:r>
      <w:r w:rsidR="00692CE9" w:rsidRPr="00692CE9">
        <w:rPr>
          <w:sz w:val="20"/>
          <w:szCs w:val="20"/>
        </w:rPr>
        <w:t>Alejka wewnętrzna, miejsca postojowe i chodniki</w:t>
      </w:r>
      <w:r w:rsidR="00692CE9">
        <w:rPr>
          <w:sz w:val="20"/>
          <w:szCs w:val="20"/>
        </w:rPr>
        <w:t>, b</w:t>
      </w:r>
      <w:r w:rsidR="00692CE9" w:rsidRPr="00692CE9">
        <w:rPr>
          <w:sz w:val="20"/>
          <w:szCs w:val="20"/>
        </w:rPr>
        <w:t>rama wjazdowa z kontrolą dostępu</w:t>
      </w:r>
      <w:r w:rsidR="00692CE9">
        <w:rPr>
          <w:sz w:val="20"/>
          <w:szCs w:val="20"/>
        </w:rPr>
        <w:t xml:space="preserve"> oraz b</w:t>
      </w:r>
      <w:r w:rsidR="00692CE9" w:rsidRPr="00692CE9">
        <w:rPr>
          <w:sz w:val="20"/>
          <w:szCs w:val="20"/>
        </w:rPr>
        <w:t>ogaty pakiet opcji dodatkowych do każdego lokalu</w:t>
      </w:r>
      <w:r w:rsidR="00692CE9">
        <w:rPr>
          <w:sz w:val="20"/>
          <w:szCs w:val="20"/>
        </w:rPr>
        <w:t xml:space="preserve"> sprawiają, że warto rozważyć zakup lokalu bliźniaczego na tym osiedlu. To wszystko finalnie wpływa na poczucie spokoju oraz stabilizacji</w:t>
      </w:r>
      <w:r w:rsidR="0007240C">
        <w:rPr>
          <w:sz w:val="20"/>
          <w:szCs w:val="20"/>
        </w:rPr>
        <w:t xml:space="preserve"> każdego mieszkańca. </w:t>
      </w:r>
    </w:p>
    <w:p w14:paraId="5ECA9C88" w14:textId="1DE3F961" w:rsidR="00692CE9" w:rsidRDefault="00692CE9" w:rsidP="00692CE9">
      <w:pPr>
        <w:jc w:val="both"/>
        <w:rPr>
          <w:sz w:val="20"/>
          <w:szCs w:val="20"/>
        </w:rPr>
      </w:pPr>
    </w:p>
    <w:p w14:paraId="25C6223A" w14:textId="2AB60373" w:rsidR="0026685F" w:rsidRPr="0026685F" w:rsidRDefault="0007240C" w:rsidP="000724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Trzecim, równie ważnym czynnikiem wpływającym na to, by wybrać dom, jest po prostu jego przestrzeń. W ostatnim czasie do </w:t>
      </w:r>
      <w:r w:rsidRPr="0007240C">
        <w:rPr>
          <w:sz w:val="20"/>
          <w:szCs w:val="20"/>
        </w:rPr>
        <w:t xml:space="preserve">sprzedaży trafiło 8 lokali, a ich powierzchnia to 110,44 lub 111,47 mkw. Na parterze każdego z nich znajduje się strefa dzienna, czyli salon, osobna kuchnia, toaleta oraz jeden lub dwa pokoje, w zależności od wariantu projektu. Na piętrze dostępne są po dwa przestronne pokoje, </w:t>
      </w:r>
      <w:r w:rsidRPr="0007240C">
        <w:rPr>
          <w:sz w:val="20"/>
          <w:szCs w:val="20"/>
        </w:rPr>
        <w:lastRenderedPageBreak/>
        <w:t xml:space="preserve">oddzielna garderoba, toaleta oraz dodatkowe pomieszczenie np. na pralnio-suszarnię. </w:t>
      </w:r>
      <w:r>
        <w:rPr>
          <w:sz w:val="20"/>
          <w:szCs w:val="20"/>
        </w:rPr>
        <w:t xml:space="preserve">– </w:t>
      </w:r>
      <w:r w:rsidRPr="002F7452">
        <w:rPr>
          <w:i/>
          <w:iCs/>
          <w:sz w:val="20"/>
          <w:szCs w:val="20"/>
        </w:rPr>
        <w:t xml:space="preserve">Powierzchnia lokali bliźniaczych ma znaczenie, ale o sukcesie sprzedażowym decyduje cały projekt, począwszy od lokalizacji po kolejne atuty. </w:t>
      </w:r>
      <w:r w:rsidR="000C655D" w:rsidRPr="002F7452">
        <w:rPr>
          <w:i/>
          <w:iCs/>
          <w:sz w:val="20"/>
          <w:szCs w:val="20"/>
        </w:rPr>
        <w:t xml:space="preserve">Za nami udany </w:t>
      </w:r>
      <w:r w:rsidR="002F7452" w:rsidRPr="002F7452">
        <w:rPr>
          <w:i/>
          <w:iCs/>
          <w:sz w:val="20"/>
          <w:szCs w:val="20"/>
        </w:rPr>
        <w:t xml:space="preserve">rok 2023, podczas którego potwierdziliśmy siłę naszej marki. Docenili ją także klienci, podpisując umowy rezerwacyjne na kolejne domy. </w:t>
      </w:r>
      <w:r w:rsidR="002F7452" w:rsidRPr="002F7452">
        <w:rPr>
          <w:i/>
          <w:iCs/>
          <w:sz w:val="20"/>
          <w:szCs w:val="20"/>
        </w:rPr>
        <w:t>Dostrzegamy, że „wrócił” na rynek klient kredytowy, kupujący dla siebie. Tak jest w przypadku Osiedla Przy Jeziorach. Przed nami ciekawe perspektywy. Większa liczba klientów przekonuje się do tego, że teraz jest dobry czas na zakup nieruchomości, a kolejny program, tym razem „Mieszkanie na Start” jeszcze bardziej ku temu skłania</w:t>
      </w:r>
      <w:r w:rsidR="002F7452" w:rsidRPr="002F7452">
        <w:rPr>
          <w:sz w:val="20"/>
          <w:szCs w:val="20"/>
        </w:rPr>
        <w:t xml:space="preserve"> – podsumowuje Tomasz Pietrzyński, członek zarządu spółki More Place.</w:t>
      </w:r>
    </w:p>
    <w:p w14:paraId="5F677E65" w14:textId="77777777" w:rsidR="000D68B5" w:rsidRDefault="000D68B5" w:rsidP="0026685F">
      <w:pPr>
        <w:rPr>
          <w:sz w:val="20"/>
          <w:szCs w:val="20"/>
        </w:rPr>
      </w:pPr>
    </w:p>
    <w:p w14:paraId="6EA26593" w14:textId="77777777" w:rsidR="000D68B5" w:rsidRDefault="000D68B5" w:rsidP="0026685F">
      <w:pPr>
        <w:rPr>
          <w:sz w:val="20"/>
          <w:szCs w:val="20"/>
        </w:rPr>
      </w:pPr>
    </w:p>
    <w:p w14:paraId="0EBEC750" w14:textId="4B4C6AA7" w:rsidR="00E72D3E" w:rsidRPr="0026685F" w:rsidRDefault="00E72D3E">
      <w:pPr>
        <w:rPr>
          <w:sz w:val="20"/>
          <w:szCs w:val="20"/>
        </w:rPr>
      </w:pPr>
    </w:p>
    <w:sectPr w:rsidR="00E72D3E" w:rsidRPr="0026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3E"/>
    <w:rsid w:val="00013A93"/>
    <w:rsid w:val="0007240C"/>
    <w:rsid w:val="000C655D"/>
    <w:rsid w:val="000D68B5"/>
    <w:rsid w:val="0026685F"/>
    <w:rsid w:val="002F7452"/>
    <w:rsid w:val="004078CF"/>
    <w:rsid w:val="00493661"/>
    <w:rsid w:val="00617B48"/>
    <w:rsid w:val="00692CE9"/>
    <w:rsid w:val="008456B1"/>
    <w:rsid w:val="00866003"/>
    <w:rsid w:val="00955913"/>
    <w:rsid w:val="00E72D3E"/>
    <w:rsid w:val="00E93592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95E2"/>
  <w15:chartTrackingRefBased/>
  <w15:docId w15:val="{82C04742-5C4F-44E4-9319-F0A4DB00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2</cp:revision>
  <dcterms:created xsi:type="dcterms:W3CDTF">2024-01-09T12:15:00Z</dcterms:created>
  <dcterms:modified xsi:type="dcterms:W3CDTF">2024-01-09T14:50:00Z</dcterms:modified>
</cp:coreProperties>
</file>